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30" w:type="dxa"/>
        <w:tblInd w:w="-432" w:type="dxa"/>
        <w:tblLook w:val="01E0" w:firstRow="1" w:lastRow="1" w:firstColumn="1" w:lastColumn="1" w:noHBand="0" w:noVBand="0"/>
      </w:tblPr>
      <w:tblGrid>
        <w:gridCol w:w="4846"/>
        <w:gridCol w:w="5384"/>
      </w:tblGrid>
      <w:tr w:rsidR="009274DF" w:rsidRPr="00B973FC" w14:paraId="7E035300" w14:textId="77777777" w:rsidTr="00BE3280">
        <w:trPr>
          <w:trHeight w:val="1556"/>
        </w:trPr>
        <w:tc>
          <w:tcPr>
            <w:tcW w:w="4846" w:type="dxa"/>
          </w:tcPr>
          <w:p w14:paraId="144215A0" w14:textId="77777777" w:rsidR="009274DF" w:rsidRPr="00B973FC" w:rsidRDefault="009274DF" w:rsidP="00BE3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14:paraId="464453EC" w14:textId="35AED1E5" w:rsidR="009274DF" w:rsidRPr="000B202F" w:rsidRDefault="009274DF" w:rsidP="00BE32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02F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615673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14:paraId="4654526F" w14:textId="77777777" w:rsidR="009274DF" w:rsidRPr="000B202F" w:rsidRDefault="009274DF" w:rsidP="00BE32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02F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2BEB5407" w14:textId="22AC7052" w:rsidR="009274DF" w:rsidRPr="00A33BA3" w:rsidRDefault="009274DF" w:rsidP="00BE32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02F">
              <w:rPr>
                <w:rFonts w:ascii="Times New Roman" w:hAnsi="Times New Roman"/>
                <w:sz w:val="24"/>
                <w:szCs w:val="24"/>
              </w:rPr>
              <w:t xml:space="preserve">     от </w:t>
            </w:r>
            <w:r w:rsidR="00E901C7">
              <w:rPr>
                <w:rFonts w:ascii="Times New Roman" w:hAnsi="Times New Roman"/>
                <w:sz w:val="24"/>
                <w:szCs w:val="24"/>
              </w:rPr>
              <w:t>30</w:t>
            </w:r>
            <w:r w:rsidRPr="000B202F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E901C7">
              <w:rPr>
                <w:rFonts w:ascii="Times New Roman" w:hAnsi="Times New Roman"/>
                <w:sz w:val="24"/>
                <w:szCs w:val="24"/>
              </w:rPr>
              <w:t>5</w:t>
            </w:r>
            <w:r w:rsidRPr="000B202F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60942B9F" w14:textId="38226466" w:rsidR="009274DF" w:rsidRDefault="009274DF" w:rsidP="009274DF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Перечень КСГ для случаев 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>госпитализации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в стационарных условиях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>, в составе которых установлены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дол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>и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заработной платы и прочих расходов </w:t>
      </w:r>
    </w:p>
    <w:p w14:paraId="1A7261EB" w14:textId="77777777" w:rsidR="00615673" w:rsidRDefault="00615673" w:rsidP="009274DF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</w:p>
    <w:tbl>
      <w:tblPr>
        <w:tblW w:w="9923" w:type="dxa"/>
        <w:jc w:val="center"/>
        <w:tblLook w:val="04A0" w:firstRow="1" w:lastRow="0" w:firstColumn="1" w:lastColumn="0" w:noHBand="0" w:noVBand="1"/>
      </w:tblPr>
      <w:tblGrid>
        <w:gridCol w:w="1129"/>
        <w:gridCol w:w="7802"/>
        <w:gridCol w:w="992"/>
      </w:tblGrid>
      <w:tr w:rsidR="00E901C7" w:rsidRPr="00E901C7" w14:paraId="21F7782E" w14:textId="77777777" w:rsidTr="00615673">
        <w:trPr>
          <w:trHeight w:val="438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2C8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7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BBE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D280" w14:textId="15E61E3A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Доля</w:t>
            </w:r>
          </w:p>
        </w:tc>
      </w:tr>
      <w:tr w:rsidR="00E901C7" w:rsidRPr="00E901C7" w14:paraId="0F086212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43F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st02.015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50F8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05B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38,49%</w:t>
            </w:r>
          </w:p>
        </w:tc>
      </w:tr>
      <w:tr w:rsidR="00E901C7" w:rsidRPr="00E901C7" w14:paraId="308F450B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0F4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st02.016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D0BE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E5B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31,98%</w:t>
            </w:r>
          </w:p>
        </w:tc>
      </w:tr>
      <w:tr w:rsidR="00E901C7" w:rsidRPr="00E901C7" w14:paraId="6222361F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8D3E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st02.017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399E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2682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33,61%</w:t>
            </w:r>
          </w:p>
        </w:tc>
      </w:tr>
      <w:tr w:rsidR="00E901C7" w:rsidRPr="00E901C7" w14:paraId="19968406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2591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1181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55E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30,45%</w:t>
            </w:r>
          </w:p>
        </w:tc>
      </w:tr>
      <w:tr w:rsidR="00E901C7" w:rsidRPr="00E901C7" w14:paraId="2C97EADA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979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st06.004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8681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D13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97,47%</w:t>
            </w:r>
          </w:p>
        </w:tc>
      </w:tr>
      <w:tr w:rsidR="00E901C7" w:rsidRPr="00E901C7" w14:paraId="7AA67B1B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70EE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st06.005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3C17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323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98,49%</w:t>
            </w:r>
          </w:p>
        </w:tc>
      </w:tr>
      <w:tr w:rsidR="00E901C7" w:rsidRPr="00E901C7" w14:paraId="13F24680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BDEE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st06.006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4EDD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7AB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99,04%</w:t>
            </w:r>
          </w:p>
        </w:tc>
      </w:tr>
      <w:tr w:rsidR="00E901C7" w:rsidRPr="00E901C7" w14:paraId="21D4F8B4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60A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st06.007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FEA6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27C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98,00%</w:t>
            </w:r>
          </w:p>
        </w:tc>
      </w:tr>
      <w:tr w:rsidR="00E901C7" w:rsidRPr="00E901C7" w14:paraId="205F9BC5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CB17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st09.011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DF96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5A1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16,23%</w:t>
            </w:r>
          </w:p>
        </w:tc>
      </w:tr>
      <w:tr w:rsidR="00E901C7" w:rsidRPr="00E901C7" w14:paraId="4F49CCEC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A60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st10.008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ABEF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F0C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32,42%</w:t>
            </w:r>
          </w:p>
        </w:tc>
      </w:tr>
      <w:tr w:rsidR="00E901C7" w:rsidRPr="00E901C7" w14:paraId="16E7EC8D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504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st12.001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85C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Кишечные инфекции, взрослые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7F1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82,02%</w:t>
            </w:r>
          </w:p>
        </w:tc>
      </w:tr>
      <w:tr w:rsidR="00E901C7" w:rsidRPr="00E901C7" w14:paraId="1099BB22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AA7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st12.002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D3B6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Кишечные инфекции,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D6E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86,34%</w:t>
            </w:r>
          </w:p>
        </w:tc>
      </w:tr>
      <w:tr w:rsidR="00E901C7" w:rsidRPr="00E901C7" w14:paraId="31A69CC4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BEF2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st12.015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419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816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91,12%</w:t>
            </w:r>
          </w:p>
        </w:tc>
      </w:tr>
      <w:tr w:rsidR="00E901C7" w:rsidRPr="00E901C7" w14:paraId="0087567A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D0F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st12.016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4B5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A6D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61,30%</w:t>
            </w:r>
          </w:p>
        </w:tc>
      </w:tr>
      <w:tr w:rsidR="00E901C7" w:rsidRPr="00E901C7" w14:paraId="5B382121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42C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st12.017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094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386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63,24%</w:t>
            </w:r>
          </w:p>
        </w:tc>
      </w:tr>
      <w:tr w:rsidR="00E901C7" w:rsidRPr="00E901C7" w14:paraId="1552EA9A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CFC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st12.018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92A9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372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77,63%</w:t>
            </w:r>
          </w:p>
        </w:tc>
      </w:tr>
      <w:tr w:rsidR="00E901C7" w:rsidRPr="00E901C7" w14:paraId="6622E4A5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CD1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st14.004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DF92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B351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33,32%</w:t>
            </w:r>
          </w:p>
        </w:tc>
      </w:tr>
      <w:tr w:rsidR="00E901C7" w:rsidRPr="00E901C7" w14:paraId="36FF2080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6CF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st15.008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8C68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3B5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34,31%</w:t>
            </w:r>
          </w:p>
        </w:tc>
      </w:tr>
      <w:tr w:rsidR="00E901C7" w:rsidRPr="00E901C7" w14:paraId="477754B5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8D8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st15.009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D19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DF5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24,79%</w:t>
            </w:r>
          </w:p>
        </w:tc>
      </w:tr>
      <w:tr w:rsidR="00E901C7" w:rsidRPr="00E901C7" w14:paraId="122B0313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90A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st15.012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210B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717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70,20%</w:t>
            </w:r>
          </w:p>
        </w:tc>
      </w:tr>
      <w:tr w:rsidR="00E901C7" w:rsidRPr="00E901C7" w14:paraId="5CB6F558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AF8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st15.014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3CF7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Инфаркт мозга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7352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88,73%</w:t>
            </w:r>
          </w:p>
        </w:tc>
      </w:tr>
      <w:tr w:rsidR="00E901C7" w:rsidRPr="00E901C7" w14:paraId="4F0FFF1A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18A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40F1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Инфаркт мозга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624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73,42%</w:t>
            </w:r>
          </w:p>
        </w:tc>
      </w:tr>
      <w:tr w:rsidR="00E901C7" w:rsidRPr="00E901C7" w14:paraId="12BD0270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57B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0E6E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Инфаркт мозга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4A9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81,66%</w:t>
            </w:r>
          </w:p>
        </w:tc>
      </w:tr>
      <w:tr w:rsidR="00E901C7" w:rsidRPr="00E901C7" w14:paraId="1A6F661C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4C4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st15.021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B4C8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Диагностика и лечение сложных неврологических заболеваний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1BA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73,05%</w:t>
            </w:r>
          </w:p>
        </w:tc>
      </w:tr>
      <w:tr w:rsidR="00E901C7" w:rsidRPr="00E901C7" w14:paraId="37B11C13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04B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st15.022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5B7E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Плазмоферез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неврологических заболеваниях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B747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88,54%</w:t>
            </w:r>
          </w:p>
        </w:tc>
      </w:tr>
      <w:tr w:rsidR="00E901C7" w:rsidRPr="00E901C7" w14:paraId="2046667E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D35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st15.023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045B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Комплексное лечение неврологических заболеваний с применением препаратов высокодозного иммуноглобулина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D6A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5,18%</w:t>
            </w:r>
          </w:p>
        </w:tc>
      </w:tr>
      <w:tr w:rsidR="00E901C7" w:rsidRPr="00E901C7" w14:paraId="581668AE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6B9B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st17.003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F921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1152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81,97%</w:t>
            </w:r>
          </w:p>
        </w:tc>
      </w:tr>
      <w:tr w:rsidR="00E901C7" w:rsidRPr="00E901C7" w14:paraId="5150B654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B8A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7F31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27F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28,13%</w:t>
            </w:r>
          </w:p>
        </w:tc>
      </w:tr>
      <w:tr w:rsidR="00E901C7" w:rsidRPr="00E901C7" w14:paraId="4C5CFCAB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8ECE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49F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FCA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39,56%</w:t>
            </w:r>
          </w:p>
        </w:tc>
      </w:tr>
      <w:tr w:rsidR="00E901C7" w:rsidRPr="00E901C7" w14:paraId="7983D4C6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101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st19.082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8E9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(уровень 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B04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8,58%</w:t>
            </w:r>
          </w:p>
        </w:tc>
      </w:tr>
      <w:tr w:rsidR="00E901C7" w:rsidRPr="00E901C7" w14:paraId="5DA698FC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B95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st19.084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6A4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91D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87,08%</w:t>
            </w:r>
          </w:p>
        </w:tc>
      </w:tr>
      <w:tr w:rsidR="00E901C7" w:rsidRPr="00E901C7" w14:paraId="2408B433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E33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st19.085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D0B5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B46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88,84%</w:t>
            </w:r>
          </w:p>
        </w:tc>
      </w:tr>
      <w:tr w:rsidR="00E901C7" w:rsidRPr="00E901C7" w14:paraId="59C6C0FC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BC8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st19.086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6320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CBF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87,05%</w:t>
            </w:r>
          </w:p>
        </w:tc>
      </w:tr>
      <w:tr w:rsidR="00E901C7" w:rsidRPr="00E901C7" w14:paraId="7511BD5F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5FD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st19.087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4C5E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9CFE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88,49%</w:t>
            </w:r>
          </w:p>
        </w:tc>
      </w:tr>
      <w:tr w:rsidR="00E901C7" w:rsidRPr="00E901C7" w14:paraId="3EFB3082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E471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st19.088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9181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BC2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46,03%</w:t>
            </w:r>
          </w:p>
        </w:tc>
      </w:tr>
      <w:tr w:rsidR="00E901C7" w:rsidRPr="00E901C7" w14:paraId="6C27832E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CD3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st19.089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40BF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6EA4E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26,76%</w:t>
            </w:r>
          </w:p>
        </w:tc>
      </w:tr>
      <w:tr w:rsidR="00E901C7" w:rsidRPr="00E901C7" w14:paraId="6B4BB9F0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7B8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st19.094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327A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47E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79,48%</w:t>
            </w:r>
          </w:p>
        </w:tc>
      </w:tr>
      <w:tr w:rsidR="00E901C7" w:rsidRPr="00E901C7" w14:paraId="7C056762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0A5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st19.095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C4C9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50E7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79,48%</w:t>
            </w:r>
          </w:p>
        </w:tc>
      </w:tr>
      <w:tr w:rsidR="00E901C7" w:rsidRPr="00E901C7" w14:paraId="50DB7653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270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st19.096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AD9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DA9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79,48%</w:t>
            </w:r>
          </w:p>
        </w:tc>
      </w:tr>
      <w:tr w:rsidR="00E901C7" w:rsidRPr="00E901C7" w14:paraId="52641942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3E5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st19.097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B1DF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88F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30,74%</w:t>
            </w:r>
          </w:p>
        </w:tc>
      </w:tr>
      <w:tr w:rsidR="00E901C7" w:rsidRPr="00E901C7" w14:paraId="0913F9F6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CA0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st19.098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1CBB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FAC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52,16%</w:t>
            </w:r>
          </w:p>
        </w:tc>
      </w:tr>
      <w:tr w:rsidR="00E901C7" w:rsidRPr="00E901C7" w14:paraId="21C2EF8D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1427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st19.099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0872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9C9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61,17%</w:t>
            </w:r>
          </w:p>
        </w:tc>
      </w:tr>
      <w:tr w:rsidR="00E901C7" w:rsidRPr="00E901C7" w14:paraId="7F497B5D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B9E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st19.100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D046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6E2D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5,42%</w:t>
            </w:r>
          </w:p>
        </w:tc>
      </w:tr>
      <w:tr w:rsidR="00E901C7" w:rsidRPr="00E901C7" w14:paraId="068E0AA7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AB9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st19.101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0BEE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880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20,13%</w:t>
            </w:r>
          </w:p>
        </w:tc>
      </w:tr>
      <w:tr w:rsidR="00E901C7" w:rsidRPr="00E901C7" w14:paraId="01533523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4C3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st19.102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84AA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C1C37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29,38%</w:t>
            </w:r>
          </w:p>
        </w:tc>
      </w:tr>
      <w:tr w:rsidR="00E901C7" w:rsidRPr="00E901C7" w14:paraId="3770D2C6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3A4E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st19.122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C431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Посттрансплантационный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период после пересадки костного мозга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429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62,44%</w:t>
            </w:r>
          </w:p>
        </w:tc>
      </w:tr>
      <w:tr w:rsidR="00E901C7" w:rsidRPr="00E901C7" w14:paraId="356E2D9F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D9CE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st19.182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B8E9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8CE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67,31%</w:t>
            </w:r>
          </w:p>
        </w:tc>
      </w:tr>
      <w:tr w:rsidR="00E901C7" w:rsidRPr="00E901C7" w14:paraId="7E8D8742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ECF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st19.183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FFD9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F72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47,58%</w:t>
            </w:r>
          </w:p>
        </w:tc>
      </w:tr>
      <w:tr w:rsidR="00E901C7" w:rsidRPr="00E901C7" w14:paraId="391CA43B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F03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st19.184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C7A5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F85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44,42%</w:t>
            </w:r>
          </w:p>
        </w:tc>
      </w:tr>
      <w:tr w:rsidR="00E901C7" w:rsidRPr="00E901C7" w14:paraId="21618389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2CB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st19.185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8A8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F2B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26,69%</w:t>
            </w:r>
          </w:p>
        </w:tc>
      </w:tr>
      <w:tr w:rsidR="00E901C7" w:rsidRPr="00E901C7" w14:paraId="115ABEBE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F5B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st19.186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2F63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C9A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25,89%</w:t>
            </w:r>
          </w:p>
        </w:tc>
      </w:tr>
      <w:tr w:rsidR="00E901C7" w:rsidRPr="00E901C7" w14:paraId="0B445E5B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3AA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st19.187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7C13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C97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11,09%</w:t>
            </w:r>
          </w:p>
        </w:tc>
      </w:tr>
      <w:tr w:rsidR="00E901C7" w:rsidRPr="00E901C7" w14:paraId="145C2144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7C2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st19.188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0616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67F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12,11%</w:t>
            </w:r>
          </w:p>
        </w:tc>
      </w:tr>
      <w:tr w:rsidR="00E901C7" w:rsidRPr="00E901C7" w14:paraId="654E4B07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E4B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st19.189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8D4D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C0D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12,90%</w:t>
            </w:r>
          </w:p>
        </w:tc>
      </w:tr>
      <w:tr w:rsidR="00E901C7" w:rsidRPr="00E901C7" w14:paraId="6630E7C4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31A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st19.190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5D10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16E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7,62%</w:t>
            </w:r>
          </w:p>
        </w:tc>
      </w:tr>
      <w:tr w:rsidR="00E901C7" w:rsidRPr="00E901C7" w14:paraId="2DC203A7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3A3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st19.191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6563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684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4,13%</w:t>
            </w:r>
          </w:p>
        </w:tc>
      </w:tr>
      <w:tr w:rsidR="00E901C7" w:rsidRPr="00E901C7" w14:paraId="1CB7D5BB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E18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st19.192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CDCA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A9F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3,87%</w:t>
            </w:r>
          </w:p>
        </w:tc>
      </w:tr>
      <w:tr w:rsidR="00E901C7" w:rsidRPr="00E901C7" w14:paraId="72EEAE99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2EB7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st19.193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FCC5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E6B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3,75%</w:t>
            </w:r>
          </w:p>
        </w:tc>
      </w:tr>
      <w:tr w:rsidR="00E901C7" w:rsidRPr="00E901C7" w14:paraId="3578A0F6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1A6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st19.194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5803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161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4,12%</w:t>
            </w:r>
          </w:p>
        </w:tc>
      </w:tr>
      <w:tr w:rsidR="00E901C7" w:rsidRPr="00E901C7" w14:paraId="383414B0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DC1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st19.195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B585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897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3,44%</w:t>
            </w:r>
          </w:p>
        </w:tc>
      </w:tr>
      <w:tr w:rsidR="00E901C7" w:rsidRPr="00E901C7" w14:paraId="634B5AA9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6CD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st19.196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6A31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BDD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2,18%</w:t>
            </w:r>
          </w:p>
        </w:tc>
      </w:tr>
      <w:tr w:rsidR="00E901C7" w:rsidRPr="00E901C7" w14:paraId="6B463F1B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EDC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st19.197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7961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5DC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1,84%</w:t>
            </w:r>
          </w:p>
        </w:tc>
      </w:tr>
      <w:tr w:rsidR="00E901C7" w:rsidRPr="00E901C7" w14:paraId="368281CE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E84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st19.198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637B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</w:t>
            </w:r>
            <w:bookmarkStart w:id="0" w:name="_GoBack"/>
            <w:bookmarkEnd w:id="0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взрослые (уровень 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12F1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1,97%</w:t>
            </w:r>
          </w:p>
        </w:tc>
      </w:tr>
      <w:tr w:rsidR="00E901C7" w:rsidRPr="00E901C7" w14:paraId="4789F5F8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7A5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st19.199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AEB9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D09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1,70%</w:t>
            </w:r>
          </w:p>
        </w:tc>
      </w:tr>
      <w:tr w:rsidR="00E901C7" w:rsidRPr="00E901C7" w14:paraId="56954AAA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0A41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st19.200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2D51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3DC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1,38%</w:t>
            </w:r>
          </w:p>
        </w:tc>
      </w:tr>
      <w:tr w:rsidR="00E901C7" w:rsidRPr="00E901C7" w14:paraId="25954B8E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3A0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st19.201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98A0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FE8E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2,45%</w:t>
            </w:r>
          </w:p>
        </w:tc>
      </w:tr>
      <w:tr w:rsidR="00E901C7" w:rsidRPr="00E901C7" w14:paraId="2654844B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426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st19.202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5B21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DD6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0,71%</w:t>
            </w:r>
          </w:p>
        </w:tc>
      </w:tr>
      <w:tr w:rsidR="00E901C7" w:rsidRPr="00E901C7" w14:paraId="29921E2A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F19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C8A2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DC5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0,95%</w:t>
            </w:r>
          </w:p>
        </w:tc>
      </w:tr>
      <w:tr w:rsidR="00E901C7" w:rsidRPr="00E901C7" w14:paraId="37600DBA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0C12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EE13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191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25,31%</w:t>
            </w:r>
          </w:p>
        </w:tc>
      </w:tr>
      <w:tr w:rsidR="00E901C7" w:rsidRPr="00E901C7" w14:paraId="34787554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5CE7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st21.010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FCF0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Интравитреальное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введение лекарственных препаратов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2FC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13,40%</w:t>
            </w:r>
          </w:p>
        </w:tc>
      </w:tr>
      <w:tr w:rsidR="00E901C7" w:rsidRPr="00E901C7" w14:paraId="30325CFF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EC6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st21.011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4A45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Микроинвазивная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субтотальная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витрэктомия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субретинальным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введением лекарственного препарата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воретиген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непарвовек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(без учета стоимости лекарственного препарата) (только для федеральных медицинских организаций)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EF8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19,34%</w:t>
            </w:r>
          </w:p>
        </w:tc>
      </w:tr>
      <w:tr w:rsidR="00E901C7" w:rsidRPr="00E901C7" w14:paraId="22A179F3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70A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st25.013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FA6D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установкой 1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стента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сосуд (сосуды) (с подъемом сегмента ST электрокардиограммы)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FFF1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38,01%</w:t>
            </w:r>
          </w:p>
        </w:tc>
      </w:tr>
      <w:tr w:rsidR="00E901C7" w:rsidRPr="00E901C7" w14:paraId="13D54FA4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180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st25.014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7EBB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установкой 2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сосуд (сосуды) (с подъемом сегмента ST электрокардиограммы)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B7C2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34,54%</w:t>
            </w:r>
          </w:p>
        </w:tc>
      </w:tr>
      <w:tr w:rsidR="00E901C7" w:rsidRPr="00E901C7" w14:paraId="2A384619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08F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st25.015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C307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установкой 3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сосуд (сосуды) (с подъемом сегмента ST электрокардиограммы)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882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30,51%</w:t>
            </w:r>
          </w:p>
        </w:tc>
      </w:tr>
      <w:tr w:rsidR="00E901C7" w:rsidRPr="00E901C7" w14:paraId="5EECA02E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F5E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st25.016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DAC3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установкой 1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стента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сосуд (сосуды) (без подъема сегмента ST электрокардиограммы)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52FE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37,42%</w:t>
            </w:r>
          </w:p>
        </w:tc>
      </w:tr>
      <w:tr w:rsidR="00E901C7" w:rsidRPr="00E901C7" w14:paraId="430B3D5F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F09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st25.017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59B9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установкой 2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сосуд (сосуды) (без подъема сегмента ST электрокардиограммы)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123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33,09%</w:t>
            </w:r>
          </w:p>
        </w:tc>
      </w:tr>
      <w:tr w:rsidR="00E901C7" w:rsidRPr="00E901C7" w14:paraId="6B7FD62F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3A7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st25.018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6828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установкой 3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сосуд (сосуды) (без подъема сегмента ST электрокардиограммы)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C0D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28,44%</w:t>
            </w:r>
          </w:p>
        </w:tc>
      </w:tr>
      <w:tr w:rsidR="00E901C7" w:rsidRPr="00E901C7" w14:paraId="12C0158A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B53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st25.019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1D33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Ишемическая болезнь сердца с установкой 1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стента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сосуд (сосуды)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05C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28,50%</w:t>
            </w:r>
          </w:p>
        </w:tc>
      </w:tr>
      <w:tr w:rsidR="00E901C7" w:rsidRPr="00E901C7" w14:paraId="093431DE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0BF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st25.020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3C2E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Ишемическая болезнь сердца с установкой 2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сосуд (сосуды)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79C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24,99%</w:t>
            </w:r>
          </w:p>
        </w:tc>
      </w:tr>
      <w:tr w:rsidR="00E901C7" w:rsidRPr="00E901C7" w14:paraId="435F3A7F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C71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st25.021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EAF0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Ишемическая болезнь сердца с установкой 3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сосуд (сосуды)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B427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21,19%</w:t>
            </w:r>
          </w:p>
        </w:tc>
      </w:tr>
      <w:tr w:rsidR="00E901C7" w:rsidRPr="00E901C7" w14:paraId="7009C907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FD6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st25.022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BF33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Имплантация частотно-адаптированного однокамерного кардиостимулятора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CC62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26,50%</w:t>
            </w:r>
          </w:p>
        </w:tc>
      </w:tr>
      <w:tr w:rsidR="00E901C7" w:rsidRPr="00E901C7" w14:paraId="39B37D86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1471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st25.023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197B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Эндоваскулярная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тромбэкстракция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стентирование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брахиоцефальных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артерий при остром ишемическом инсульте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42C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21,52%</w:t>
            </w:r>
          </w:p>
        </w:tc>
      </w:tr>
      <w:tr w:rsidR="00E901C7" w:rsidRPr="00E901C7" w14:paraId="008EA477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3E1E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st30.016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E6D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3C5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20,13%</w:t>
            </w:r>
          </w:p>
        </w:tc>
      </w:tr>
      <w:tr w:rsidR="00E901C7" w:rsidRPr="00E901C7" w14:paraId="1913F557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133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st32.020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0DDB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3B7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34,65%</w:t>
            </w:r>
          </w:p>
        </w:tc>
      </w:tr>
      <w:tr w:rsidR="00E901C7" w:rsidRPr="00E901C7" w14:paraId="285A1C85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D6A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st32.021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D2E3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F87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38,58%</w:t>
            </w:r>
          </w:p>
        </w:tc>
      </w:tr>
      <w:tr w:rsidR="00E901C7" w:rsidRPr="00E901C7" w14:paraId="59DCBE14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ED57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st36.020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DFF8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243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30,00%</w:t>
            </w:r>
          </w:p>
        </w:tc>
      </w:tr>
      <w:tr w:rsidR="00E901C7" w:rsidRPr="00E901C7" w14:paraId="305FC36D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EC8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st36.021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6956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B281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30,00%</w:t>
            </w:r>
          </w:p>
        </w:tc>
      </w:tr>
      <w:tr w:rsidR="00E901C7" w:rsidRPr="00E901C7" w14:paraId="24D5B8DC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E7C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st36.022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1D40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1D8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30,00%</w:t>
            </w:r>
          </w:p>
        </w:tc>
      </w:tr>
      <w:tr w:rsidR="00E901C7" w:rsidRPr="00E901C7" w14:paraId="54AEFF0B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8A3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st36.023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45F5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AA02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6,61%</w:t>
            </w:r>
          </w:p>
        </w:tc>
      </w:tr>
      <w:tr w:rsidR="00E901C7" w:rsidRPr="00E901C7" w14:paraId="59CEE6C6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2D8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st36.011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4AED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0B42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27,22%</w:t>
            </w:r>
          </w:p>
        </w:tc>
      </w:tr>
      <w:tr w:rsidR="00E901C7" w:rsidRPr="00E901C7" w14:paraId="3DDDBAE9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273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st36.024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9C9D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Радиойодтерапия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0F4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70,66%</w:t>
            </w:r>
          </w:p>
        </w:tc>
      </w:tr>
      <w:tr w:rsidR="00E901C7" w:rsidRPr="00E901C7" w14:paraId="731BBD62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453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st36.025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277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DD62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5,85%</w:t>
            </w:r>
          </w:p>
        </w:tc>
      </w:tr>
      <w:tr w:rsidR="00E901C7" w:rsidRPr="00E901C7" w14:paraId="12109728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4F11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st36.026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F965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76B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4,58%</w:t>
            </w:r>
          </w:p>
        </w:tc>
      </w:tr>
      <w:tr w:rsidR="00E901C7" w:rsidRPr="00E901C7" w14:paraId="64CB48A8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A33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st36.027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311E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селективных иммунодепрессантов</w:t>
            </w:r>
            <w:proofErr w:type="gram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(инициация или замена)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2D1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34,50%</w:t>
            </w:r>
          </w:p>
        </w:tc>
      </w:tr>
      <w:tr w:rsidR="00E901C7" w:rsidRPr="00E901C7" w14:paraId="4F5E4DCF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F408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st36.028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542A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9B2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62,81%</w:t>
            </w:r>
          </w:p>
        </w:tc>
      </w:tr>
      <w:tr w:rsidR="00E901C7" w:rsidRPr="00E901C7" w14:paraId="19BF004C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D6D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st36.029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CB5F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F09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44,09%</w:t>
            </w:r>
          </w:p>
        </w:tc>
      </w:tr>
      <w:tr w:rsidR="00E901C7" w:rsidRPr="00E901C7" w14:paraId="640E53AC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12E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st36.030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7FE8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C14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31,99%</w:t>
            </w:r>
          </w:p>
        </w:tc>
      </w:tr>
      <w:tr w:rsidR="00E901C7" w:rsidRPr="00E901C7" w14:paraId="00BB0885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E4F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st36.031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D99C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20B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27,98%</w:t>
            </w:r>
          </w:p>
        </w:tc>
      </w:tr>
      <w:tr w:rsidR="00E901C7" w:rsidRPr="00E901C7" w14:paraId="7017DE06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949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st36.032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EFCB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380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22,82%</w:t>
            </w:r>
          </w:p>
        </w:tc>
      </w:tr>
      <w:tr w:rsidR="00E901C7" w:rsidRPr="00E901C7" w14:paraId="467EC62D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6D9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st36.033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F26D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1EC1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19,01%</w:t>
            </w:r>
          </w:p>
        </w:tc>
      </w:tr>
      <w:tr w:rsidR="00E901C7" w:rsidRPr="00E901C7" w14:paraId="0D54500E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940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st36.034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7930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DE5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17,48%</w:t>
            </w:r>
          </w:p>
        </w:tc>
      </w:tr>
      <w:tr w:rsidR="00E901C7" w:rsidRPr="00E901C7" w14:paraId="47A3D5FD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CF2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st36.035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C923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FF9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16,70%</w:t>
            </w:r>
          </w:p>
        </w:tc>
      </w:tr>
      <w:tr w:rsidR="00E901C7" w:rsidRPr="00E901C7" w14:paraId="1D3E0EE4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231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st36.036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6E45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0E07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15,55%</w:t>
            </w:r>
          </w:p>
        </w:tc>
      </w:tr>
      <w:tr w:rsidR="00E901C7" w:rsidRPr="00E901C7" w14:paraId="4988F4FF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0D7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st36.037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FA8E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EF8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12,67%</w:t>
            </w:r>
          </w:p>
        </w:tc>
      </w:tr>
      <w:tr w:rsidR="00E901C7" w:rsidRPr="00E901C7" w14:paraId="6A316642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A44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st36.038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99EC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FA4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10,46%</w:t>
            </w:r>
          </w:p>
        </w:tc>
      </w:tr>
      <w:tr w:rsidR="00E901C7" w:rsidRPr="00E901C7" w14:paraId="709E9164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E47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st36.039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980D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F701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9,38%</w:t>
            </w:r>
          </w:p>
        </w:tc>
      </w:tr>
      <w:tr w:rsidR="00E901C7" w:rsidRPr="00E901C7" w14:paraId="5D27A040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93B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st36.040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1DB6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B27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6,84%</w:t>
            </w:r>
          </w:p>
        </w:tc>
      </w:tr>
      <w:tr w:rsidR="00E901C7" w:rsidRPr="00E901C7" w14:paraId="76697CF0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9E5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st36.041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BA2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A99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5,57%</w:t>
            </w:r>
          </w:p>
        </w:tc>
      </w:tr>
      <w:tr w:rsidR="00E901C7" w:rsidRPr="00E901C7" w14:paraId="44EFBCAF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EBCA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st36.042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6DBD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BED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5,21%</w:t>
            </w:r>
          </w:p>
        </w:tc>
      </w:tr>
      <w:tr w:rsidR="00E901C7" w:rsidRPr="00E901C7" w14:paraId="1FF989D5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4E1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st36.043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350E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2C5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4,45%</w:t>
            </w:r>
          </w:p>
        </w:tc>
      </w:tr>
      <w:tr w:rsidR="00E901C7" w:rsidRPr="00E901C7" w14:paraId="1462ADDE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8400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st36.044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C2C0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15E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13,37%</w:t>
            </w:r>
          </w:p>
        </w:tc>
      </w:tr>
      <w:tr w:rsidR="00E901C7" w:rsidRPr="00E901C7" w14:paraId="6BEABB61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DAC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st36.045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599D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BAE6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1,51%</w:t>
            </w:r>
          </w:p>
        </w:tc>
      </w:tr>
      <w:tr w:rsidR="00E901C7" w:rsidRPr="00E901C7" w14:paraId="2CEBBE70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706D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st36.046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DDA4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A077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0,71%</w:t>
            </w:r>
          </w:p>
        </w:tc>
      </w:tr>
      <w:tr w:rsidR="00E901C7" w:rsidRPr="00E901C7" w14:paraId="08F0B65A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93E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st36.047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9847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(уровень 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CA0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0,35%</w:t>
            </w:r>
          </w:p>
        </w:tc>
      </w:tr>
      <w:tr w:rsidR="00E901C7" w:rsidRPr="00E901C7" w14:paraId="78282A88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455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st37.031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8EEA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Комплексная медицинская реабилитация у пациентов с последствиями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позвоночно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-спинномозговой травмы, с нарушением функции нижних мочевыводящих путей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9A53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50,90%</w:t>
            </w:r>
          </w:p>
        </w:tc>
      </w:tr>
      <w:tr w:rsidR="00E901C7" w:rsidRPr="00E901C7" w14:paraId="1DF2DFFB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8F1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st37.032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CCDB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Комплексная медицинская реабилитация после протезирования нижних конечностей с установкой постоянного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экзопротеза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в том числе с болевым синдромом, с применением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B82F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81,44%</w:t>
            </w:r>
          </w:p>
        </w:tc>
      </w:tr>
      <w:tr w:rsidR="00E901C7" w:rsidRPr="00E901C7" w14:paraId="6118B8A1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723C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st37.033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174E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Комплексная медицинская реабилитация после протезирования верхних конечностей с установкой постоянного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экзопротеза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в том числе с болевым синдромом, с применением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C4F5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83,46%</w:t>
            </w:r>
          </w:p>
        </w:tc>
      </w:tr>
      <w:tr w:rsidR="00E901C7" w:rsidRPr="00E901C7" w14:paraId="6B56C9E5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D939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st37.034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264A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Комплексная медицинская реабилитация после протезирования двух и более конечностей с установкой постоянного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экзопротеза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в том числе с болевым синдромом, с применением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C2C4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76,88%</w:t>
            </w:r>
          </w:p>
        </w:tc>
      </w:tr>
      <w:tr w:rsidR="00E901C7" w:rsidRPr="00E901C7" w14:paraId="66EFC8FB" w14:textId="77777777" w:rsidTr="00615673">
        <w:trPr>
          <w:trHeight w:val="2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3738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st37.035</w:t>
            </w:r>
          </w:p>
        </w:tc>
        <w:tc>
          <w:tcPr>
            <w:tcW w:w="7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683D" w14:textId="77777777" w:rsidR="00E901C7" w:rsidRPr="00D025A9" w:rsidRDefault="00E901C7" w:rsidP="006156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Комплексная мультидисциплинарная медицинская реабилитация детей при тяжелых нарушениях двигательных и когнитивных функций после структурного повреждения центральной нервной системы травматического и/или сосудистого генеза и/или тяжелой </w:t>
            </w:r>
            <w:proofErr w:type="spellStart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политравме</w:t>
            </w:r>
            <w:proofErr w:type="spellEnd"/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1-м этапе в условиях отделения реанимации и интенсивной терапии (только для федеральных медицинских организаций)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C09B" w14:textId="77777777" w:rsidR="00E901C7" w:rsidRPr="00D025A9" w:rsidRDefault="00E901C7" w:rsidP="006156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5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46,21%</w:t>
            </w:r>
          </w:p>
        </w:tc>
      </w:tr>
    </w:tbl>
    <w:p w14:paraId="7C058DC7" w14:textId="77777777" w:rsidR="00E901C7" w:rsidRPr="00E901C7" w:rsidRDefault="00E901C7">
      <w:pPr>
        <w:rPr>
          <w:lang w:val="en-US"/>
        </w:rPr>
      </w:pPr>
    </w:p>
    <w:sectPr w:rsidR="00E901C7" w:rsidRPr="00E901C7" w:rsidSect="00045022">
      <w:headerReference w:type="default" r:id="rId6"/>
      <w:pgSz w:w="11906" w:h="16838"/>
      <w:pgMar w:top="851" w:right="851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189D" w14:textId="77777777" w:rsidR="00E901C7" w:rsidRDefault="00E901C7" w:rsidP="00E901C7">
      <w:pPr>
        <w:spacing w:after="0" w:line="240" w:lineRule="auto"/>
      </w:pPr>
      <w:r>
        <w:separator/>
      </w:r>
    </w:p>
  </w:endnote>
  <w:endnote w:type="continuationSeparator" w:id="0">
    <w:p w14:paraId="55AB36BD" w14:textId="77777777" w:rsidR="00E901C7" w:rsidRDefault="00E901C7" w:rsidP="00E9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967A6" w14:textId="77777777" w:rsidR="00E901C7" w:rsidRDefault="00E901C7" w:rsidP="00E901C7">
      <w:pPr>
        <w:spacing w:after="0" w:line="240" w:lineRule="auto"/>
      </w:pPr>
      <w:r>
        <w:separator/>
      </w:r>
    </w:p>
  </w:footnote>
  <w:footnote w:type="continuationSeparator" w:id="0">
    <w:p w14:paraId="3EE184F9" w14:textId="77777777" w:rsidR="00E901C7" w:rsidRDefault="00E901C7" w:rsidP="00E90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6722044"/>
      <w:docPartObj>
        <w:docPartGallery w:val="Page Numbers (Top of Page)"/>
        <w:docPartUnique/>
      </w:docPartObj>
    </w:sdtPr>
    <w:sdtContent>
      <w:p w14:paraId="3ABA5A11" w14:textId="0D449D62" w:rsidR="00045022" w:rsidRDefault="000450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8D783E" w14:textId="77777777" w:rsidR="00045022" w:rsidRDefault="000450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4DF"/>
    <w:rsid w:val="00045022"/>
    <w:rsid w:val="0007175A"/>
    <w:rsid w:val="00082A80"/>
    <w:rsid w:val="000B202F"/>
    <w:rsid w:val="001746EB"/>
    <w:rsid w:val="002749F9"/>
    <w:rsid w:val="003D5F95"/>
    <w:rsid w:val="004F7FF5"/>
    <w:rsid w:val="00531F20"/>
    <w:rsid w:val="00615673"/>
    <w:rsid w:val="00653733"/>
    <w:rsid w:val="007B7319"/>
    <w:rsid w:val="007D36B0"/>
    <w:rsid w:val="008D0C63"/>
    <w:rsid w:val="009274DF"/>
    <w:rsid w:val="00A061E1"/>
    <w:rsid w:val="00A23781"/>
    <w:rsid w:val="00A32561"/>
    <w:rsid w:val="00A6496C"/>
    <w:rsid w:val="00B61063"/>
    <w:rsid w:val="00BA577E"/>
    <w:rsid w:val="00C01424"/>
    <w:rsid w:val="00D025A9"/>
    <w:rsid w:val="00E62800"/>
    <w:rsid w:val="00E901C7"/>
    <w:rsid w:val="00E90C5B"/>
    <w:rsid w:val="00F930C6"/>
    <w:rsid w:val="00F9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8E873F"/>
  <w15:chartTrackingRefBased/>
  <w15:docId w15:val="{687DAED0-00BB-4A81-93AD-D1E6041B8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274D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01C7"/>
    <w:rPr>
      <w:rFonts w:ascii="Calibri" w:eastAsia="Calibri" w:hAnsi="Calibri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E90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01C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2077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Кайсинов Артур Аланович</dc:creator>
  <cp:keywords/>
  <dc:description/>
  <cp:lastModifiedBy>Кусова Зарина Руслановна</cp:lastModifiedBy>
  <cp:revision>5</cp:revision>
  <dcterms:created xsi:type="dcterms:W3CDTF">2026-01-13T07:58:00Z</dcterms:created>
  <dcterms:modified xsi:type="dcterms:W3CDTF">2026-01-14T13:27:00Z</dcterms:modified>
</cp:coreProperties>
</file>